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A2" w:rsidRDefault="00956B0B">
      <w:pPr>
        <w:rPr>
          <w:rFonts w:ascii="Colonna MT" w:hAnsi="Colonna MT"/>
          <w:sz w:val="48"/>
          <w:szCs w:val="48"/>
        </w:rPr>
      </w:pPr>
      <w:r w:rsidRPr="00956B0B">
        <w:rPr>
          <w:rFonts w:ascii="Colonna MT" w:hAnsi="Colonna MT"/>
          <w:sz w:val="48"/>
          <w:szCs w:val="4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5539105</wp:posOffset>
            </wp:positionH>
            <wp:positionV relativeFrom="paragraph">
              <wp:posOffset>-652145</wp:posOffset>
            </wp:positionV>
            <wp:extent cx="990600" cy="990600"/>
            <wp:effectExtent l="19050" t="0" r="0" b="0"/>
            <wp:wrapNone/>
            <wp:docPr id="2" name="Image 1" descr="logo-eur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urop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-709295</wp:posOffset>
            </wp:positionV>
            <wp:extent cx="990600" cy="990600"/>
            <wp:effectExtent l="19050" t="0" r="0" b="0"/>
            <wp:wrapNone/>
            <wp:docPr id="1" name="Image 1" descr="logo-eur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urop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0DC">
        <w:rPr>
          <w:noProof/>
          <w:lang w:eastAsia="fr-FR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462280</wp:posOffset>
            </wp:positionV>
            <wp:extent cx="1247775" cy="1676400"/>
            <wp:effectExtent l="19050" t="0" r="9525" b="0"/>
            <wp:wrapNone/>
            <wp:docPr id="26" name="Image 26" descr="Gaulois devise, Droit Devant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aulois devise, Droit Devant 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333" t="29333" r="39834" b="41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A8A" w:rsidRPr="00A95A8A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35.65pt;margin-top:2.4pt;width:377.25pt;height:87pt;z-index:251660288;mso-position-horizontal-relative:text;mso-position-vertical-relative:text" fillcolor="black">
            <v:shadow color="#868686"/>
            <v:textpath style="font-family:&quot;Haettenschweiler&quot;" fitshape="t" trim="t" string="Camp de réseau 2013"/>
          </v:shape>
        </w:pict>
      </w:r>
    </w:p>
    <w:p w:rsidR="000C1CA6" w:rsidRDefault="0005287B" w:rsidP="00323DA2">
      <w:pPr>
        <w:jc w:val="right"/>
        <w:rPr>
          <w:rFonts w:ascii="Colonna MT" w:hAnsi="Colonna MT"/>
          <w:sz w:val="48"/>
          <w:szCs w:val="48"/>
        </w:rPr>
      </w:pPr>
      <w:r>
        <w:rPr>
          <w:rFonts w:ascii="Colonna MT" w:hAnsi="Colonna MT"/>
          <w:noProof/>
          <w:sz w:val="48"/>
          <w:szCs w:val="4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-691559</wp:posOffset>
            </wp:positionH>
            <wp:positionV relativeFrom="paragraph">
              <wp:posOffset>336572</wp:posOffset>
            </wp:positionV>
            <wp:extent cx="1878397" cy="2522483"/>
            <wp:effectExtent l="19050" t="0" r="7553" b="0"/>
            <wp:wrapNone/>
            <wp:docPr id="20" name="Image 20" descr="http://voyagesenduo.com/italie/images/rome/rome_antique_image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voyagesenduo.com/italie/images/rome/rome_antique_image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211" cy="25222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23DA2" w:rsidRDefault="00D470A4" w:rsidP="00D470A4">
      <w:pPr>
        <w:tabs>
          <w:tab w:val="center" w:pos="4536"/>
          <w:tab w:val="left" w:pos="5985"/>
        </w:tabs>
        <w:rPr>
          <w:rFonts w:ascii="Colonna MT" w:hAnsi="Colonna MT"/>
          <w:sz w:val="48"/>
          <w:szCs w:val="48"/>
        </w:rPr>
      </w:pPr>
      <w:r>
        <w:rPr>
          <w:rFonts w:ascii="Colonna MT" w:hAnsi="Colonna MT"/>
          <w:sz w:val="48"/>
          <w:szCs w:val="48"/>
        </w:rPr>
        <w:tab/>
      </w:r>
      <w:r w:rsidR="00A95A8A">
        <w:rPr>
          <w:rFonts w:ascii="Colonna MT" w:hAnsi="Colonna MT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4.15pt;margin-top:197.3pt;width:325.05pt;height:228pt;z-index:251668480;mso-position-horizontal-relative:text;mso-position-vertical-relative:text;mso-width-relative:margin;mso-height-relative:margin">
            <v:textbox>
              <w:txbxContent>
                <w:p w:rsidR="0005287B" w:rsidRPr="00B340DC" w:rsidRDefault="000528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340DC">
                    <w:rPr>
                      <w:rFonts w:ascii="Times New Roman" w:hAnsi="Times New Roman" w:cs="Times New Roman"/>
                      <w:b/>
                    </w:rPr>
                    <w:t>Troupe 1</w:t>
                  </w:r>
                  <w:r w:rsidRPr="00B340DC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ère</w:t>
                  </w:r>
                  <w:r w:rsidRPr="00B340DC">
                    <w:rPr>
                      <w:rFonts w:ascii="Times New Roman" w:hAnsi="Times New Roman" w:cs="Times New Roman"/>
                      <w:b/>
                    </w:rPr>
                    <w:t xml:space="preserve"> Châtellerault</w:t>
                  </w:r>
                </w:p>
                <w:p w:rsidR="0005287B" w:rsidRDefault="0005287B">
                  <w:pPr>
                    <w:rPr>
                      <w:rFonts w:ascii="Times New Roman" w:hAnsi="Times New Roman" w:cs="Times New Roman"/>
                    </w:rPr>
                  </w:pPr>
                  <w:r w:rsidRPr="00B340DC">
                    <w:rPr>
                      <w:rFonts w:ascii="Times New Roman" w:hAnsi="Times New Roman" w:cs="Times New Roman"/>
                    </w:rPr>
                    <w:t>« </w:t>
                  </w:r>
                  <w:r w:rsidR="00B340DC" w:rsidRPr="00B340DC">
                    <w:rPr>
                      <w:rFonts w:ascii="Times New Roman" w:hAnsi="Times New Roman" w:cs="Times New Roman"/>
                    </w:rPr>
                    <w:t>Toujours plus loin</w:t>
                  </w:r>
                  <w:r w:rsidRPr="00B340DC">
                    <w:rPr>
                      <w:rFonts w:ascii="Times New Roman" w:hAnsi="Times New Roman" w:cs="Times New Roman"/>
                    </w:rPr>
                    <w:t>, toujours plus haut ! »</w:t>
                  </w:r>
                </w:p>
                <w:p w:rsidR="00B340DC" w:rsidRDefault="00B340DC" w:rsidP="00B340D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Lors de ce camp, il vous faudra faire preuve d’audace, d’intelligence, de persévérance, de courage et d’un litre et demi d’huile de coude.</w:t>
                  </w:r>
                </w:p>
                <w:p w:rsidR="00B340DC" w:rsidRDefault="00B340DC" w:rsidP="00B340D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Si vous êtes prêts à marcher des heures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so</w:t>
                  </w:r>
                  <w:r w:rsidR="009A7A65">
                    <w:rPr>
                      <w:rFonts w:ascii="Times New Roman" w:hAnsi="Times New Roman" w:cs="Times New Roman"/>
                    </w:rPr>
                    <w:t>i</w:t>
                  </w:r>
                  <w:r>
                    <w:rPr>
                      <w:rFonts w:ascii="Times New Roman" w:hAnsi="Times New Roman" w:cs="Times New Roman"/>
                    </w:rPr>
                    <w:t>us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un soleil de plomb, camper sous la pluie, construire des châteaux voir même manger des pâtes cramées, votre place est dans ce camp, dans ce réseau, dans cette patrouille.</w:t>
                  </w:r>
                </w:p>
                <w:p w:rsidR="00B340DC" w:rsidRDefault="00B340DC" w:rsidP="00B340D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Installations, Jeux, Veillées, Olympiades,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Explo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Chants, Cuisine, Marche,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Campisme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Froissartage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 Vaisselle</w:t>
                  </w:r>
                  <w:r w:rsidR="00F10BCD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 xml:space="preserve"> et bien plus encore !</w:t>
                  </w:r>
                </w:p>
                <w:p w:rsidR="00857DC9" w:rsidRDefault="00857DC9" w:rsidP="00B340D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F10BCD">
                    <w:rPr>
                      <w:rFonts w:ascii="Times New Roman" w:hAnsi="Times New Roman" w:cs="Times New Roman"/>
                    </w:rPr>
                    <w:t>N’attend plus, passe à l’</w:t>
                  </w:r>
                  <w:r>
                    <w:rPr>
                      <w:rFonts w:ascii="Times New Roman" w:hAnsi="Times New Roman" w:cs="Times New Roman"/>
                    </w:rPr>
                    <w:t>ACTION !</w:t>
                  </w:r>
                </w:p>
                <w:p w:rsidR="00B340DC" w:rsidRPr="00B340DC" w:rsidRDefault="00B340DC" w:rsidP="00B340D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05287B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924560</wp:posOffset>
            </wp:positionH>
            <wp:positionV relativeFrom="paragraph">
              <wp:posOffset>5477510</wp:posOffset>
            </wp:positionV>
            <wp:extent cx="2162175" cy="1609725"/>
            <wp:effectExtent l="19050" t="0" r="9525" b="0"/>
            <wp:wrapNone/>
            <wp:docPr id="23" name="Image 23" descr="http://voyagesenduo.com/italie/images/rome/rome_antique_image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voyagesenduo.com/italie/images/rome/rome_antique_image4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5287B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6413235</wp:posOffset>
            </wp:positionV>
            <wp:extent cx="3219450" cy="2083700"/>
            <wp:effectExtent l="19050" t="0" r="0" b="0"/>
            <wp:wrapNone/>
            <wp:docPr id="17" name="Image 17" descr="http://voyagesenduo.com/italie/images/rome/rome_antique_image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oyagesenduo.com/italie/images/rome/rome_antique_image3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8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5287B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-691559</wp:posOffset>
            </wp:positionH>
            <wp:positionV relativeFrom="paragraph">
              <wp:posOffset>6050980</wp:posOffset>
            </wp:positionV>
            <wp:extent cx="1614214" cy="2443656"/>
            <wp:effectExtent l="19050" t="0" r="5036" b="0"/>
            <wp:wrapNone/>
            <wp:docPr id="14" name="Image 14" descr="http://voyagesenduo.com/italie/images/rome/rome_antique_image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oyagesenduo.com/italie/images/rome/rome_antique_image3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214" cy="24436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95A8A" w:rsidRPr="00A95A8A"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margin-left:121.15pt;margin-top:93.65pt;width:210pt;height:75pt;z-index:251662336;mso-position-horizontal-relative:text;mso-position-vertical-relative:tex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Old English Text MT&quot;;v-text-kern:t" trim="t" fitpath="t" string="Les Gaulois"/>
          </v:shape>
        </w:pict>
      </w:r>
      <w:r w:rsidR="0005287B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3265586</wp:posOffset>
            </wp:positionH>
            <wp:positionV relativeFrom="paragraph">
              <wp:posOffset>422691</wp:posOffset>
            </wp:positionV>
            <wp:extent cx="3181350" cy="4503229"/>
            <wp:effectExtent l="19050" t="0" r="0" b="0"/>
            <wp:wrapNone/>
            <wp:docPr id="11" name="Image 11" descr="http://3.bp.blogspot.com/_5gznc9_9DxE/S9wllIMoVTI/AAAAAAAAITo/vXVnpys-vvQ/s1600/cart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bp.blogspot.com/_5gznc9_9DxE/S9wllIMoVTI/AAAAAAAAITo/vXVnpys-vvQ/s1600/cart-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077" cy="450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lonna MT" w:hAnsi="Colonna MT"/>
          <w:sz w:val="48"/>
          <w:szCs w:val="48"/>
        </w:rPr>
        <w:tab/>
      </w:r>
    </w:p>
    <w:p w:rsidR="00D470A4" w:rsidRDefault="00D470A4" w:rsidP="00D470A4">
      <w:pPr>
        <w:tabs>
          <w:tab w:val="center" w:pos="4536"/>
          <w:tab w:val="left" w:pos="5985"/>
        </w:tabs>
        <w:rPr>
          <w:rFonts w:ascii="Colonna MT" w:hAnsi="Colonna MT"/>
          <w:sz w:val="48"/>
          <w:szCs w:val="48"/>
        </w:rPr>
      </w:pPr>
    </w:p>
    <w:p w:rsidR="00D470A4" w:rsidRDefault="00D470A4" w:rsidP="00D470A4">
      <w:pPr>
        <w:tabs>
          <w:tab w:val="center" w:pos="4536"/>
          <w:tab w:val="left" w:pos="5985"/>
        </w:tabs>
        <w:rPr>
          <w:rFonts w:ascii="Colonna MT" w:hAnsi="Colonna MT"/>
          <w:sz w:val="48"/>
          <w:szCs w:val="48"/>
        </w:rPr>
      </w:pPr>
    </w:p>
    <w:p w:rsidR="00D470A4" w:rsidRDefault="00D470A4" w:rsidP="00D470A4">
      <w:pPr>
        <w:tabs>
          <w:tab w:val="center" w:pos="4536"/>
          <w:tab w:val="left" w:pos="5985"/>
        </w:tabs>
        <w:rPr>
          <w:rFonts w:ascii="Colonna MT" w:hAnsi="Colonna MT"/>
          <w:sz w:val="48"/>
          <w:szCs w:val="48"/>
        </w:rPr>
      </w:pPr>
    </w:p>
    <w:p w:rsidR="00D470A4" w:rsidRDefault="00D470A4" w:rsidP="00D470A4">
      <w:pPr>
        <w:tabs>
          <w:tab w:val="center" w:pos="4536"/>
          <w:tab w:val="left" w:pos="5985"/>
        </w:tabs>
        <w:rPr>
          <w:rFonts w:ascii="Colonna MT" w:hAnsi="Colonna MT"/>
          <w:sz w:val="48"/>
          <w:szCs w:val="48"/>
        </w:rPr>
      </w:pPr>
    </w:p>
    <w:p w:rsidR="00D470A4" w:rsidRDefault="00D470A4" w:rsidP="00D470A4">
      <w:pPr>
        <w:tabs>
          <w:tab w:val="center" w:pos="4536"/>
          <w:tab w:val="left" w:pos="5985"/>
        </w:tabs>
        <w:rPr>
          <w:rFonts w:ascii="Colonna MT" w:hAnsi="Colonna MT"/>
          <w:sz w:val="48"/>
          <w:szCs w:val="48"/>
        </w:rPr>
      </w:pPr>
    </w:p>
    <w:p w:rsidR="00D470A4" w:rsidRDefault="00D470A4" w:rsidP="00D470A4">
      <w:pPr>
        <w:tabs>
          <w:tab w:val="center" w:pos="4536"/>
          <w:tab w:val="left" w:pos="5985"/>
        </w:tabs>
        <w:rPr>
          <w:rFonts w:ascii="Colonna MT" w:hAnsi="Colonna MT"/>
          <w:sz w:val="48"/>
          <w:szCs w:val="48"/>
        </w:rPr>
      </w:pPr>
    </w:p>
    <w:p w:rsidR="00D470A4" w:rsidRDefault="00D470A4" w:rsidP="00D470A4">
      <w:pPr>
        <w:tabs>
          <w:tab w:val="center" w:pos="4536"/>
          <w:tab w:val="left" w:pos="5985"/>
        </w:tabs>
        <w:rPr>
          <w:rFonts w:ascii="Colonna MT" w:hAnsi="Colonna MT"/>
          <w:sz w:val="48"/>
          <w:szCs w:val="48"/>
        </w:rPr>
      </w:pPr>
    </w:p>
    <w:p w:rsidR="00D470A4" w:rsidRDefault="00D470A4" w:rsidP="00D470A4">
      <w:pPr>
        <w:tabs>
          <w:tab w:val="center" w:pos="4536"/>
          <w:tab w:val="left" w:pos="5985"/>
        </w:tabs>
        <w:rPr>
          <w:rFonts w:ascii="Colonna MT" w:hAnsi="Colonna MT"/>
          <w:sz w:val="48"/>
          <w:szCs w:val="48"/>
        </w:rPr>
      </w:pPr>
    </w:p>
    <w:p w:rsidR="00D470A4" w:rsidRDefault="00D470A4" w:rsidP="00D470A4">
      <w:pPr>
        <w:tabs>
          <w:tab w:val="center" w:pos="4536"/>
          <w:tab w:val="left" w:pos="5985"/>
        </w:tabs>
        <w:rPr>
          <w:rFonts w:ascii="Colonna MT" w:hAnsi="Colonna MT"/>
          <w:sz w:val="48"/>
          <w:szCs w:val="48"/>
        </w:rPr>
      </w:pPr>
    </w:p>
    <w:p w:rsidR="00D470A4" w:rsidRDefault="00D470A4" w:rsidP="00D470A4">
      <w:pPr>
        <w:tabs>
          <w:tab w:val="center" w:pos="4536"/>
          <w:tab w:val="left" w:pos="5985"/>
        </w:tabs>
        <w:rPr>
          <w:rFonts w:ascii="Colonna MT" w:hAnsi="Colonna MT"/>
          <w:sz w:val="48"/>
          <w:szCs w:val="48"/>
        </w:rPr>
      </w:pPr>
    </w:p>
    <w:p w:rsidR="00D470A4" w:rsidRDefault="00D470A4" w:rsidP="00D470A4">
      <w:pPr>
        <w:tabs>
          <w:tab w:val="center" w:pos="4536"/>
          <w:tab w:val="left" w:pos="5985"/>
        </w:tabs>
        <w:rPr>
          <w:rFonts w:ascii="Colonna MT" w:hAnsi="Colonna MT"/>
          <w:sz w:val="48"/>
          <w:szCs w:val="48"/>
        </w:rPr>
      </w:pPr>
    </w:p>
    <w:p w:rsidR="00D470A4" w:rsidRDefault="00D470A4" w:rsidP="00D470A4">
      <w:pPr>
        <w:tabs>
          <w:tab w:val="center" w:pos="4536"/>
          <w:tab w:val="left" w:pos="5985"/>
        </w:tabs>
        <w:rPr>
          <w:rFonts w:ascii="Colonna MT" w:hAnsi="Colonna MT"/>
          <w:sz w:val="48"/>
          <w:szCs w:val="48"/>
        </w:rPr>
      </w:pPr>
    </w:p>
    <w:p w:rsidR="00D470A4" w:rsidRDefault="00D470A4" w:rsidP="00D470A4">
      <w:pPr>
        <w:tabs>
          <w:tab w:val="center" w:pos="4536"/>
          <w:tab w:val="left" w:pos="5985"/>
        </w:tabs>
        <w:rPr>
          <w:rFonts w:ascii="Colonna MT" w:hAnsi="Colonna MT"/>
          <w:sz w:val="48"/>
          <w:szCs w:val="48"/>
        </w:rPr>
      </w:pPr>
    </w:p>
    <w:p w:rsidR="00D470A4" w:rsidRDefault="00D470A4" w:rsidP="00D470A4">
      <w:pPr>
        <w:tabs>
          <w:tab w:val="center" w:pos="4536"/>
          <w:tab w:val="left" w:pos="5985"/>
        </w:tabs>
        <w:rPr>
          <w:rFonts w:ascii="Colonna MT" w:hAnsi="Colonna MT"/>
          <w:sz w:val="48"/>
          <w:szCs w:val="48"/>
        </w:rPr>
      </w:pPr>
    </w:p>
    <w:p w:rsidR="00D470A4" w:rsidRDefault="00D470A4" w:rsidP="00D470A4">
      <w:pPr>
        <w:tabs>
          <w:tab w:val="center" w:pos="4536"/>
          <w:tab w:val="left" w:pos="5985"/>
        </w:tabs>
        <w:rPr>
          <w:rFonts w:ascii="Colonna MT" w:hAnsi="Colonna MT"/>
          <w:sz w:val="48"/>
          <w:szCs w:val="48"/>
        </w:rPr>
      </w:pPr>
    </w:p>
    <w:p w:rsidR="00D470A4" w:rsidRDefault="00857DC9" w:rsidP="00D470A4">
      <w:pPr>
        <w:tabs>
          <w:tab w:val="center" w:pos="4536"/>
          <w:tab w:val="left" w:pos="5985"/>
        </w:tabs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noProof/>
          <w:sz w:val="40"/>
          <w:szCs w:val="40"/>
          <w:u w:val="single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-204470</wp:posOffset>
            </wp:positionV>
            <wp:extent cx="1351915" cy="1200150"/>
            <wp:effectExtent l="19050" t="0" r="635" b="0"/>
            <wp:wrapNone/>
            <wp:docPr id="32" name="Image 32" descr="http://lencyclopedix.free.fr/image/lieu/ville/rei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lencyclopedix.free.fr/image/lieu/ville/reim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0A4" w:rsidRPr="00D470A4">
        <w:rPr>
          <w:rFonts w:ascii="Arial" w:hAnsi="Arial" w:cs="Arial"/>
          <w:sz w:val="40"/>
          <w:szCs w:val="40"/>
          <w:u w:val="single"/>
        </w:rPr>
        <w:t>Le Vin Gaulois</w:t>
      </w:r>
    </w:p>
    <w:p w:rsidR="00857DC9" w:rsidRDefault="00A95A8A" w:rsidP="00D470A4">
      <w:pPr>
        <w:tabs>
          <w:tab w:val="center" w:pos="4536"/>
          <w:tab w:val="left" w:pos="5985"/>
        </w:tabs>
        <w:jc w:val="center"/>
      </w:pPr>
      <w:hyperlink r:id="rId12" w:history="1">
        <w:r w:rsidR="00857DC9">
          <w:rPr>
            <w:rStyle w:val="Lienhypertexte"/>
          </w:rPr>
          <w:t>https://www.youtube.com/watch?v=4zKOLGwku8o</w:t>
        </w:r>
      </w:hyperlink>
    </w:p>
    <w:p w:rsidR="00D470A4" w:rsidRPr="0064263F" w:rsidRDefault="00857DC9" w:rsidP="00D470A4">
      <w:pPr>
        <w:tabs>
          <w:tab w:val="center" w:pos="4536"/>
          <w:tab w:val="left" w:pos="5985"/>
        </w:tabs>
        <w:jc w:val="center"/>
        <w:rPr>
          <w:rFonts w:ascii="Arial" w:hAnsi="Arial" w:cs="Arial"/>
          <w:color w:val="000000" w:themeColor="text1"/>
          <w:sz w:val="40"/>
          <w:szCs w:val="40"/>
          <w:u w:val="single"/>
        </w:rPr>
      </w:pPr>
      <w:r w:rsidRPr="0064263F">
        <w:rPr>
          <w:rFonts w:ascii="Arial" w:hAnsi="Arial" w:cs="Arial"/>
          <w:noProof/>
          <w:color w:val="000000" w:themeColor="text1"/>
          <w:sz w:val="20"/>
          <w:szCs w:val="20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3891281</wp:posOffset>
            </wp:positionH>
            <wp:positionV relativeFrom="paragraph">
              <wp:posOffset>3701460</wp:posOffset>
            </wp:positionV>
            <wp:extent cx="2380932" cy="1661116"/>
            <wp:effectExtent l="19050" t="0" r="318" b="0"/>
            <wp:wrapNone/>
            <wp:docPr id="38" name="Image 38" descr="bruegel revu par Uder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ruegel revu par Uderz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869" cy="166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63F">
        <w:rPr>
          <w:rFonts w:ascii="Arial" w:hAnsi="Arial" w:cs="Arial"/>
          <w:noProof/>
          <w:color w:val="000000" w:themeColor="text1"/>
          <w:sz w:val="20"/>
          <w:szCs w:val="20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-355219</wp:posOffset>
            </wp:positionH>
            <wp:positionV relativeFrom="paragraph">
              <wp:posOffset>2600325</wp:posOffset>
            </wp:positionV>
            <wp:extent cx="1581150" cy="1219200"/>
            <wp:effectExtent l="19050" t="0" r="0" b="0"/>
            <wp:wrapNone/>
            <wp:docPr id="35" name="Image 35" descr="http://medias.lepost.fr/ill/2010/02/11/h-20-1935585-1265883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edias.lepost.fr/ill/2010/02/11/h-20-1935585-126588329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63F">
        <w:rPr>
          <w:rFonts w:ascii="Arial" w:hAnsi="Arial" w:cs="Arial"/>
          <w:noProof/>
          <w:color w:val="000000" w:themeColor="text1"/>
          <w:sz w:val="20"/>
          <w:szCs w:val="20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600075</wp:posOffset>
            </wp:positionV>
            <wp:extent cx="1333500" cy="1295400"/>
            <wp:effectExtent l="19050" t="0" r="0" b="0"/>
            <wp:wrapNone/>
            <wp:docPr id="29" name="Image 29" descr="http://www.asterix.com/encyclopedie/dossiers/gastro/v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asterix.com/encyclopedie/dossiers/gastro/vin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0A4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Vive le vieux vin de vigne</w:t>
      </w:r>
      <w:r w:rsidR="00D470A4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D470A4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Le vieux vin gaulois!</w:t>
      </w:r>
      <w:r w:rsidR="00D470A4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D470A4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•</w:t>
      </w:r>
      <w:r w:rsidR="00D470A4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D470A4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Refrain</w:t>
      </w:r>
      <w:r w:rsidR="00D470A4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D470A4" w:rsidRPr="0064263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Tan</w:t>
      </w:r>
      <w:r w:rsidRPr="0064263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4263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tan</w:t>
      </w:r>
      <w:proofErr w:type="spellEnd"/>
      <w:r w:rsidR="00D470A4" w:rsidRPr="0064263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 Terre et Ciel</w:t>
      </w:r>
      <w:r w:rsidR="00D470A4" w:rsidRPr="0064263F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 </w:t>
      </w:r>
      <w:r w:rsidR="00D470A4" w:rsidRPr="0064263F">
        <w:rPr>
          <w:rFonts w:ascii="Arial" w:hAnsi="Arial" w:cs="Arial"/>
          <w:i/>
          <w:color w:val="000000" w:themeColor="text1"/>
          <w:sz w:val="20"/>
          <w:szCs w:val="20"/>
        </w:rPr>
        <w:br/>
      </w:r>
      <w:r w:rsidR="00D470A4" w:rsidRPr="0064263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Chêne feu rouge et soleil</w:t>
      </w:r>
      <w:r w:rsidR="00D470A4" w:rsidRPr="0064263F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 </w:t>
      </w:r>
      <w:r w:rsidR="00D470A4" w:rsidRPr="0064263F">
        <w:rPr>
          <w:rFonts w:ascii="Arial" w:hAnsi="Arial" w:cs="Arial"/>
          <w:i/>
          <w:color w:val="000000" w:themeColor="text1"/>
          <w:sz w:val="20"/>
          <w:szCs w:val="20"/>
        </w:rPr>
        <w:br/>
      </w:r>
      <w:r w:rsidR="00D470A4" w:rsidRPr="0064263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Tan </w:t>
      </w:r>
      <w:proofErr w:type="spellStart"/>
      <w:r w:rsidR="00D470A4" w:rsidRPr="0064263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tan</w:t>
      </w:r>
      <w:proofErr w:type="spellEnd"/>
      <w:r w:rsidR="00D470A4" w:rsidRPr="0064263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 Glaive Clair</w:t>
      </w:r>
      <w:r w:rsidR="00D470A4" w:rsidRPr="0064263F">
        <w:rPr>
          <w:rFonts w:ascii="Arial" w:hAnsi="Arial" w:cs="Arial"/>
          <w:i/>
          <w:color w:val="000000" w:themeColor="text1"/>
          <w:sz w:val="20"/>
          <w:szCs w:val="20"/>
        </w:rPr>
        <w:br/>
      </w:r>
      <w:r w:rsidRPr="0064263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Flots de sang vermeil</w:t>
      </w:r>
      <w:r w:rsidR="00D470A4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D470A4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•</w:t>
      </w:r>
      <w:r w:rsidR="00D470A4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D470A4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Mieux que bière ou vin de pomme</w:t>
      </w:r>
      <w:r w:rsidR="00D470A4" w:rsidRPr="0064263F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D470A4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D470A4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Mieux vaut vin gaulois!</w:t>
      </w:r>
      <w:r w:rsidR="00D470A4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D470A4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•</w:t>
      </w:r>
      <w:r w:rsidR="00D470A4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D470A4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C'est le sang gaulois qui coule</w:t>
      </w:r>
      <w:r w:rsidR="00D470A4" w:rsidRPr="0064263F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D470A4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D470A4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C'est le sang gaulois!</w:t>
      </w:r>
      <w:r w:rsidR="00D470A4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D470A4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•</w:t>
      </w:r>
      <w:r w:rsidR="00D470A4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D470A4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Sang et vin mêlés ruissellent</w:t>
      </w:r>
      <w:r w:rsidR="00D470A4" w:rsidRPr="0064263F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D470A4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D470A4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Sang et vin gaulois!</w:t>
      </w:r>
      <w:r w:rsidR="00D470A4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D470A4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•</w:t>
      </w:r>
      <w:r w:rsidR="00D470A4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D470A4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Glaive maître des batailles</w:t>
      </w:r>
      <w:r w:rsidR="00D470A4" w:rsidRPr="0064263F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D470A4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D470A4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Glaive honneur à toi!</w:t>
      </w:r>
      <w:r w:rsidR="00D470A4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D470A4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•</w:t>
      </w:r>
      <w:r w:rsidR="00D470A4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D470A4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C'est le glaive bleu qui frappe</w:t>
      </w:r>
      <w:r w:rsidR="00D470A4" w:rsidRPr="0064263F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D470A4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D470A4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C'est glaive roi !</w:t>
      </w:r>
      <w:r w:rsidR="00D470A4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D470A4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•</w:t>
      </w:r>
      <w:r w:rsidR="00D470A4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D470A4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Qu'au soleil le fer flamboie</w:t>
      </w:r>
      <w:r w:rsidR="00D470A4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D470A4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Comme l'arc en ciel !</w:t>
      </w:r>
      <w:r w:rsidR="00D470A4" w:rsidRPr="0064263F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64263F" w:rsidRDefault="00857DC9" w:rsidP="00D470A4">
      <w:pPr>
        <w:tabs>
          <w:tab w:val="center" w:pos="4536"/>
          <w:tab w:val="left" w:pos="5985"/>
        </w:tabs>
        <w:rPr>
          <w:rFonts w:ascii="Colonna MT" w:hAnsi="Colonna MT"/>
          <w:sz w:val="48"/>
          <w:szCs w:val="48"/>
        </w:rPr>
      </w:pPr>
      <w:r>
        <w:rPr>
          <w:rFonts w:ascii="Colonna MT" w:hAnsi="Colonna MT"/>
          <w:noProof/>
          <w:sz w:val="48"/>
          <w:szCs w:val="48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781050</wp:posOffset>
            </wp:positionV>
            <wp:extent cx="3848100" cy="2752725"/>
            <wp:effectExtent l="171450" t="133350" r="361950" b="314325"/>
            <wp:wrapNone/>
            <wp:docPr id="41" name="Image 41" descr="http://2.bp.blogspot.com/-oWlHeWoRJ2I/Th_bW58l4EI/AAAAAAAABTM/6qdtHU6T1OQ/s1600/ast%25C3%25A9r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2.bp.blogspot.com/-oWlHeWoRJ2I/Th_bW58l4EI/AAAAAAAABTM/6qdtHU6T1OQ/s1600/ast%25C3%25A9rix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75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4263F" w:rsidRPr="0064263F" w:rsidRDefault="0064263F" w:rsidP="0064263F">
      <w:pPr>
        <w:rPr>
          <w:rFonts w:ascii="Colonna MT" w:hAnsi="Colonna MT"/>
          <w:sz w:val="48"/>
          <w:szCs w:val="48"/>
        </w:rPr>
      </w:pPr>
    </w:p>
    <w:p w:rsidR="0064263F" w:rsidRPr="0064263F" w:rsidRDefault="0064263F" w:rsidP="0064263F">
      <w:pPr>
        <w:rPr>
          <w:rFonts w:ascii="Colonna MT" w:hAnsi="Colonna MT"/>
          <w:sz w:val="48"/>
          <w:szCs w:val="48"/>
        </w:rPr>
      </w:pPr>
    </w:p>
    <w:p w:rsidR="0064263F" w:rsidRDefault="0064263F" w:rsidP="0064263F">
      <w:pPr>
        <w:rPr>
          <w:rFonts w:ascii="Colonna MT" w:hAnsi="Colonna MT"/>
          <w:sz w:val="48"/>
          <w:szCs w:val="48"/>
        </w:rPr>
      </w:pPr>
    </w:p>
    <w:p w:rsidR="00D470A4" w:rsidRDefault="00D470A4" w:rsidP="0064263F">
      <w:pPr>
        <w:jc w:val="right"/>
        <w:rPr>
          <w:rFonts w:ascii="Colonna MT" w:hAnsi="Colonna MT"/>
          <w:sz w:val="48"/>
          <w:szCs w:val="48"/>
        </w:rPr>
      </w:pPr>
    </w:p>
    <w:p w:rsidR="0064263F" w:rsidRDefault="0064263F" w:rsidP="0064263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E4E13" w:rsidRDefault="008E4E13" w:rsidP="0064263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4263F" w:rsidRDefault="0064263F" w:rsidP="0064263F">
      <w:pPr>
        <w:jc w:val="center"/>
        <w:rPr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u w:val="single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-238286</wp:posOffset>
            </wp:positionH>
            <wp:positionV relativeFrom="paragraph">
              <wp:posOffset>-261620</wp:posOffset>
            </wp:positionV>
            <wp:extent cx="1586392" cy="1676400"/>
            <wp:effectExtent l="19050" t="0" r="0" b="0"/>
            <wp:wrapNone/>
            <wp:docPr id="44" name="Image 44" descr="http://www.asterix.com/encyclopedie/personnages/perso/g0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asterix.com/encyclopedie/personnages/perso/g09b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392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4263F">
        <w:rPr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  <w:t>Asterix</w:t>
      </w:r>
      <w:proofErr w:type="spellEnd"/>
      <w:r w:rsidRPr="0064263F">
        <w:rPr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  <w:t xml:space="preserve"> est là</w:t>
      </w:r>
    </w:p>
    <w:p w:rsidR="0064263F" w:rsidRPr="0064263F" w:rsidRDefault="00A95A8A" w:rsidP="0064263F">
      <w:pPr>
        <w:jc w:val="center"/>
        <w:rPr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</w:pPr>
      <w:hyperlink r:id="rId18" w:history="1">
        <w:r w:rsidR="0064263F">
          <w:rPr>
            <w:rStyle w:val="Lienhypertexte"/>
          </w:rPr>
          <w:t>https://www.youtube.com/watch?v=le8-R7Trcbg</w:t>
        </w:r>
      </w:hyperlink>
    </w:p>
    <w:p w:rsidR="0064263F" w:rsidRPr="0064263F" w:rsidRDefault="0064263F" w:rsidP="0064263F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64263F" w:rsidRPr="0064263F" w:rsidRDefault="00423943" w:rsidP="0064263F">
      <w:pPr>
        <w:jc w:val="center"/>
        <w:rPr>
          <w:rFonts w:ascii="Colonna MT" w:hAnsi="Colonna MT"/>
          <w:color w:val="000000" w:themeColor="text1"/>
          <w:sz w:val="48"/>
          <w:szCs w:val="48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-680721</wp:posOffset>
            </wp:positionH>
            <wp:positionV relativeFrom="paragraph">
              <wp:posOffset>5587365</wp:posOffset>
            </wp:positionV>
            <wp:extent cx="2028825" cy="1526543"/>
            <wp:effectExtent l="19050" t="0" r="9525" b="0"/>
            <wp:wrapNone/>
            <wp:docPr id="53" name="Image 53" descr="http://chez.le.pierre.pagesperso-orange.fr/fonds/bd/asterix/fonds/asterix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chez.le.pierre.pagesperso-orange.fr/fonds/bd/asterix/fonds/asterix02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805815</wp:posOffset>
            </wp:positionV>
            <wp:extent cx="1685925" cy="2219325"/>
            <wp:effectExtent l="19050" t="0" r="9525" b="0"/>
            <wp:wrapNone/>
            <wp:docPr id="50" name="Image 50" descr="http://graphisme-illustration.sambotte.com/public/arts%20graphiques/Vestiges%20du%20Pass%C3%A9/2007/asterix-obelix-idefix-uderzo-goscinny/asterix-obelix-idefix-uderzo-gosci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graphisme-illustration.sambotte.com/public/arts%20graphiques/Vestiges%20du%20Pass%C3%A9/2007/asterix-obelix-idefix-uderzo-goscinny/asterix-obelix-idefix-uderzo-goscinn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Astérix est là !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Ça va faire mal, ça va cogner la bagarre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Astérix est là !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Seul contre les dieux, contre l'odieux César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Avé</w:t>
      </w:r>
      <w:proofErr w:type="spellEnd"/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César, t'auras pas d'oscar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T'as l'air romantique mais ta Rome est en toc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Arrête ton cirque, </w:t>
      </w:r>
      <w:proofErr w:type="gramStart"/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c'est</w:t>
      </w:r>
      <w:proofErr w:type="gramEnd"/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pas toi qu'on croque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Pauvre légionnaire, tu rames c'est la galère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Et pendant qu'à Rome, ils l'ont dans le baba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Il n'y a qu'un homme, un Gaulois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Pour crier "Go home !" aux Romains délicats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Qui tombent dans les pommes, faut voir ça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Astérix est là !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Et il se bat comme un Gaulois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Astérix est là !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Et pour César </w:t>
      </w:r>
      <w:proofErr w:type="gramStart"/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c'est</w:t>
      </w:r>
      <w:proofErr w:type="gramEnd"/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pas la joie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Astérix est là !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Ça va faire mal, ça va cogner la bagarre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Astérix est là !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Seul contre les dieux, contre l'odieux César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Avé</w:t>
      </w:r>
      <w:proofErr w:type="spellEnd"/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César, tu cherches la bagarre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T'as qu'une idée fixe mais t'oublie Obélix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Arrière Satan ! Ancien combattant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 sandales, en plumes, t'as le look qui dégomme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Et pendant qu'ils jouent aux cowboys, aux Indiens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Ils en prennent des coups, ces Romains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C'est fou c'qu'ils sont fous ces playboys italiens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Ils en perdent tout leur latin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Astérix est là !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Il fait la loi et des dégâts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Astérix est là !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Et il vaincra de son combat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Astérix est là !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Ça va faire mal, ça va cogner la bagarre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Astérix est là !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Seul contre les dieux, contre l'odieux César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Avé</w:t>
      </w:r>
      <w:proofErr w:type="spellEnd"/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César, Julius superstar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Tu fumes des Gauloises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-128269</wp:posOffset>
            </wp:positionV>
            <wp:extent cx="1230347" cy="1619250"/>
            <wp:effectExtent l="19050" t="0" r="7903" b="0"/>
            <wp:wrapNone/>
            <wp:docPr id="56" name="Image 56" descr="http://www.asterix.com/bd/albs/01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asterix.com/bd/albs/01f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347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Mais un conseil : écrase !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Arrête ton char, joue pas les ringards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Un Romain ça va, trois bonjour les dégâts !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Et pendant qu'à Rome, ils l'ont dans le baba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Il n'y a qu'un homme, un Gaulois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Pour crier "Go home !" aux Romains délicats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Qui tombent dans les pommes, faut voir ça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Astérix est là !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1805305</wp:posOffset>
            </wp:positionV>
            <wp:extent cx="1133475" cy="1524000"/>
            <wp:effectExtent l="19050" t="0" r="9525" b="0"/>
            <wp:wrapNone/>
            <wp:docPr id="59" name="Image 59" descr="http://www.gtv-land.com/fichiers/asterixle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gtv-land.com/fichiers/asterixlegauloi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2364" r="1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Et il se bat comme un Gaulois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Astérix est là !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Et pour César </w:t>
      </w:r>
      <w:proofErr w:type="gramStart"/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c'est</w:t>
      </w:r>
      <w:proofErr w:type="gramEnd"/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pas la joie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Astérix est là !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Ça va faire mal, ça va cogner la bagarre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Astérix est là !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Seul contre les dieux, contre l'odieux César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Astérix est là !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Ça va faire mal, ça va cogner la bagarre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Astérix est là !</w:t>
      </w:r>
      <w:r w:rsidR="0064263F" w:rsidRPr="0064263F">
        <w:rPr>
          <w:rFonts w:ascii="Arial" w:hAnsi="Arial" w:cs="Arial"/>
          <w:color w:val="000000" w:themeColor="text1"/>
          <w:sz w:val="20"/>
          <w:szCs w:val="20"/>
        </w:rPr>
        <w:br/>
      </w:r>
      <w:r w:rsidR="0064263F" w:rsidRPr="006426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Seul contre les dieux, contre l'odieux César</w:t>
      </w:r>
    </w:p>
    <w:sectPr w:rsidR="0064263F" w:rsidRPr="0064263F" w:rsidSect="000C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323DA2"/>
    <w:rsid w:val="0005287B"/>
    <w:rsid w:val="000C1CA6"/>
    <w:rsid w:val="00323DA2"/>
    <w:rsid w:val="00423943"/>
    <w:rsid w:val="00465191"/>
    <w:rsid w:val="004E2C0C"/>
    <w:rsid w:val="0064263F"/>
    <w:rsid w:val="00857DC9"/>
    <w:rsid w:val="008E4E13"/>
    <w:rsid w:val="00956B0B"/>
    <w:rsid w:val="009A7A65"/>
    <w:rsid w:val="00A95A8A"/>
    <w:rsid w:val="00B340DC"/>
    <w:rsid w:val="00D470A4"/>
    <w:rsid w:val="00F1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87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470A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D47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hyperlink" Target="https://www.youtube.com/watch?v=le8-R7Trcb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4zKOLGwku8o" TargetMode="External"/><Relationship Id="rId17" Type="http://schemas.openxmlformats.org/officeDocument/2006/relationships/image" Target="media/image13.gif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4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Scholtz</dc:creator>
  <cp:lastModifiedBy>Scholtz</cp:lastModifiedBy>
  <cp:revision>4</cp:revision>
  <dcterms:created xsi:type="dcterms:W3CDTF">2013-05-19T10:07:00Z</dcterms:created>
  <dcterms:modified xsi:type="dcterms:W3CDTF">2013-05-19T14:42:00Z</dcterms:modified>
</cp:coreProperties>
</file>